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39B" w:rsidRPr="00DF039B" w:rsidRDefault="00DF039B" w:rsidP="00DF039B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</w:pPr>
      <w:r w:rsidRPr="00DF039B">
        <w:rPr>
          <w:rFonts w:ascii="Segoe UI Symbol" w:eastAsia="Times New Roman" w:hAnsi="Segoe UI Symbol" w:cs="Segoe UI Symbol"/>
          <w:b/>
          <w:bCs/>
          <w:color w:val="1B1C1D"/>
          <w:sz w:val="36"/>
          <w:szCs w:val="36"/>
        </w:rPr>
        <w:t>🇫🇷</w:t>
      </w:r>
      <w:r w:rsidRPr="00DF039B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Traduction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Française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(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Titre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et Script)</w:t>
      </w:r>
    </w:p>
    <w:p w:rsidR="00DF039B" w:rsidRPr="00DF039B" w:rsidRDefault="00DF039B" w:rsidP="00DF039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Titre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la </w:t>
      </w:r>
      <w:proofErr w:type="spellStart"/>
      <w:proofErr w:type="gram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Vidéo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Comprendre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Clés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Publiques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Privées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?</w:t>
      </w:r>
    </w:p>
    <w:p w:rsidR="00DF039B" w:rsidRPr="00DF039B" w:rsidRDefault="00DF039B" w:rsidP="00DF039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Titre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Comment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fonctionne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Chiffrement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–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Clés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Publiques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Privées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Simplifié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)</w:t>
      </w:r>
    </w:p>
    <w:p w:rsidR="00DF039B" w:rsidRPr="00DF039B" w:rsidRDefault="00DF039B" w:rsidP="00DF039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Public </w:t>
      </w:r>
      <w:proofErr w:type="spellStart"/>
      <w:proofErr w:type="gram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Cible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Utilisateurs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mobiles non-techniques.</w:t>
      </w:r>
      <w:bookmarkStart w:id="0" w:name="_GoBack"/>
      <w:bookmarkEnd w:id="0"/>
    </w:p>
    <w:p w:rsidR="00DF039B" w:rsidRPr="00DF039B" w:rsidRDefault="00DF039B" w:rsidP="00DF039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Durée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la </w:t>
      </w:r>
      <w:proofErr w:type="spellStart"/>
      <w:proofErr w:type="gram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Vidéo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Environ 2-3 minutes.</w:t>
      </w:r>
    </w:p>
    <w:p w:rsidR="00DF039B" w:rsidRPr="00DF039B" w:rsidRDefault="00DF039B" w:rsidP="00DF039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gram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Ton :</w:t>
      </w:r>
      <w:proofErr w:type="gram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Amical,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rassurant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clair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étape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par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étape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DF039B" w:rsidRPr="00DF039B" w:rsidRDefault="00DF039B" w:rsidP="00DF039B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5" style="width:0;height:1.5pt" o:hralign="center" o:hrstd="t" o:hrnoshade="t" o:hr="t" fillcolor="gray" stroked="f"/>
        </w:pict>
      </w:r>
    </w:p>
    <w:p w:rsidR="00DF039B" w:rsidRPr="00DF039B" w:rsidRDefault="00DF039B" w:rsidP="00DF039B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DF039B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bdr w:val="none" w:sz="0" w:space="0" w:color="auto" w:frame="1"/>
        </w:rPr>
        <w:t xml:space="preserve">Le Script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bdr w:val="none" w:sz="0" w:space="0" w:color="auto" w:frame="1"/>
        </w:rPr>
        <w:t>en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bdr w:val="none" w:sz="0" w:space="0" w:color="auto" w:frame="1"/>
        </w:rPr>
        <w:t>Français</w:t>
      </w:r>
      <w:proofErr w:type="spellEnd"/>
    </w:p>
    <w:p w:rsidR="00DF039B" w:rsidRPr="00DF039B" w:rsidRDefault="00DF039B" w:rsidP="00DF039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(La scène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s'ouvre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sur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animation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amicale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et accessible.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icône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téléphone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est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visible, avec des messages qui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entrent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et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sortent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.)</w:t>
      </w:r>
    </w:p>
    <w:p w:rsidR="00DF039B" w:rsidRPr="00DF039B" w:rsidRDefault="00DF039B" w:rsidP="00DF0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Voix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chaleureuse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claire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amicale</w:t>
      </w:r>
      <w:proofErr w:type="spellEnd"/>
      <w:proofErr w:type="gram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) :</w:t>
      </w:r>
      <w:proofErr w:type="gramEnd"/>
    </w:p>
    <w:p w:rsidR="00DF039B" w:rsidRPr="00DF039B" w:rsidRDefault="00DF039B" w:rsidP="00DF0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Salut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proofErr w:type="gram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!</w:t>
      </w:r>
      <w:proofErr w:type="gram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êtes-vous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déjà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demandé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comment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messages et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photos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restent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privés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quand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envoyez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</w:t>
      </w:r>
      <w:proofErr w:type="gram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Internet ?</w:t>
      </w:r>
      <w:proofErr w:type="gram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absolument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fascinant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et tout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cela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repose sur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quelque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chose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qu'on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appelle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chiffrement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l'encryption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DF039B" w:rsidRPr="00DF039B" w:rsidRDefault="00DF039B" w:rsidP="00DF039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L'animation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passe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à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deux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personnages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dessin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animé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, "Alice" et "Bob", se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préparant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à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s'envoyer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des messages.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Ils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sont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à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courte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distance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l'un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l'autre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.)</w:t>
      </w:r>
    </w:p>
    <w:p w:rsidR="00DF039B" w:rsidRPr="00DF039B" w:rsidRDefault="00DF039B" w:rsidP="00DF0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DF039B" w:rsidRPr="00DF039B" w:rsidRDefault="00DF039B" w:rsidP="00DF0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Imaginez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voulez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envoyer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note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secrète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ami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Si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l'envoyez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ouvertement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n'importe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qui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pourrait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lire. Ce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n'est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pas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très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sécurisé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n'est-ce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gram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pas ?</w:t>
      </w:r>
      <w:proofErr w:type="gramEnd"/>
    </w:p>
    <w:p w:rsidR="00DF039B" w:rsidRPr="00DF039B" w:rsidRDefault="00DF039B" w:rsidP="00DF039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bulle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dialogue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apparaît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au-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dessus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la tête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d'Alice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, avec un message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clairement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lisible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.)</w:t>
      </w:r>
    </w:p>
    <w:p w:rsidR="00DF039B" w:rsidRPr="00DF039B" w:rsidRDefault="00DF039B" w:rsidP="00DF0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DF039B" w:rsidRPr="00DF039B" w:rsidRDefault="00DF039B" w:rsidP="00DF0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là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le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chiffrement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entre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proofErr w:type="gram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jeu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!</w:t>
      </w:r>
      <w:proofErr w:type="gram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Pensez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-y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comme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code secret qui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brouille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message pour que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seule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bonne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personne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puisse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déchiffrer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DF039B" w:rsidRPr="00DF039B" w:rsidRDefault="00DF039B" w:rsidP="00DF039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(Alice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tient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un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cadenas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. Bob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tient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clé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.)</w:t>
      </w:r>
    </w:p>
    <w:p w:rsidR="00DF039B" w:rsidRPr="00DF039B" w:rsidRDefault="00DF039B" w:rsidP="00DF0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DF039B" w:rsidRPr="00DF039B" w:rsidRDefault="00DF039B" w:rsidP="00DF0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lastRenderedPageBreak/>
        <w:t xml:space="preserve">Au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cœur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ce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code secret se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trouvent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deux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clés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» </w:t>
      </w:r>
      <w:proofErr w:type="spellStart"/>
      <w:proofErr w:type="gram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spéciales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clé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publique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clé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privée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Elles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travaillent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équipe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mais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elles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font des choses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différentes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DF039B" w:rsidRPr="00DF039B" w:rsidRDefault="00DF039B" w:rsidP="00DF039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L'animation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fait un zoom sur Alice. Elle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brandit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un grand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panneau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clairement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étiqueté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«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Clé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Publique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».)</w:t>
      </w:r>
    </w:p>
    <w:p w:rsidR="00DF039B" w:rsidRPr="00DF039B" w:rsidRDefault="00DF039B" w:rsidP="00DF0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DF039B" w:rsidRPr="00DF039B" w:rsidRDefault="00DF039B" w:rsidP="00DF0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Tout le monde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connaît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clé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publique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comme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boîte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aux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lettres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spéciale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la place du village.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N'importe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qui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peut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y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déposer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lettre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mais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seul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avez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clé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l'ouvrir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Donc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si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amie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Alice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veut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envoyer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message secret,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elle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va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utiliser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clé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publique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le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verrouiller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DF039B" w:rsidRPr="00DF039B" w:rsidRDefault="00DF039B" w:rsidP="00DF039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(Alice «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verrouille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» un message avec la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clé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publique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Bob. Le message se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brouille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en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charabia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.)</w:t>
      </w:r>
    </w:p>
    <w:p w:rsidR="00DF039B" w:rsidRPr="00DF039B" w:rsidRDefault="00DF039B" w:rsidP="00DF0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DF039B" w:rsidRPr="00DF039B" w:rsidRDefault="00DF039B" w:rsidP="00DF0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fois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verrouillé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avec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clé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publique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ce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message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brouillé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Personne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d'autre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ne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peut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lire,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même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s'il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proofErr w:type="gram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intercepté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!</w:t>
      </w:r>
      <w:proofErr w:type="gramEnd"/>
    </w:p>
    <w:p w:rsidR="00DF039B" w:rsidRPr="00DF039B" w:rsidRDefault="00DF039B" w:rsidP="00DF039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L'animation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passe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à Bob. Il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brandit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un petit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panneau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clairement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étiqueté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«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Clé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Privée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», qui correspond au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cadenas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.)</w:t>
      </w:r>
    </w:p>
    <w:p w:rsidR="00DF039B" w:rsidRPr="00DF039B" w:rsidRDefault="00DF039B" w:rsidP="00DF0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DF039B" w:rsidRPr="00DF039B" w:rsidRDefault="00DF039B" w:rsidP="00DF0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Maintenant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la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partie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proofErr w:type="gram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magique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!</w:t>
      </w:r>
      <w:proofErr w:type="gram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avez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autre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clé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clé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privée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Cette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clé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secret et le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vôtre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seulement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ne la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partagez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jamais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avec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personne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DF039B" w:rsidRPr="00DF039B" w:rsidRDefault="00DF039B" w:rsidP="00DF039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(Bob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utilise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sa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clé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privée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pour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déverrouiller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le message. Le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charabia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se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déchiffre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instantanément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pour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redevenir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le message original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lisible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.)</w:t>
      </w:r>
    </w:p>
    <w:p w:rsidR="00DF039B" w:rsidRPr="00DF039B" w:rsidRDefault="00DF039B" w:rsidP="00DF0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DF039B" w:rsidRPr="00DF039B" w:rsidRDefault="00DF039B" w:rsidP="00DF0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Seule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clé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privée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peut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déverrouiller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messages qui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ont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été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verrouillés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avec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clé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publique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Elles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sont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parfaitement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assorties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comme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deux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moitiés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d'un puzzle.</w:t>
      </w:r>
    </w:p>
    <w:p w:rsidR="00DF039B" w:rsidRPr="00DF039B" w:rsidRDefault="00DF039B" w:rsidP="00DF039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(Animation </w:t>
      </w:r>
      <w:proofErr w:type="spellStart"/>
      <w:proofErr w:type="gram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récapitulative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Alice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chiffre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avec la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clé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publique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Bob. Bob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déchiffre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avec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sa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clé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privée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. Des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flèches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montrent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le flux.)</w:t>
      </w:r>
    </w:p>
    <w:p w:rsidR="00DF039B" w:rsidRPr="00DF039B" w:rsidRDefault="00DF039B" w:rsidP="00DF0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DF039B" w:rsidRPr="00DF039B" w:rsidRDefault="00DF039B" w:rsidP="00DF0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Alors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pour </w:t>
      </w:r>
      <w:proofErr w:type="spellStart"/>
      <w:proofErr w:type="gram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résumer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DF039B" w:rsidRPr="00DF039B" w:rsidRDefault="00DF039B" w:rsidP="00DF039B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clé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publique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sert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verrouiller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messages que les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autres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envoient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Partagez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-la </w:t>
      </w:r>
      <w:proofErr w:type="spellStart"/>
      <w:proofErr w:type="gram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largement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!</w:t>
      </w:r>
      <w:proofErr w:type="gramEnd"/>
    </w:p>
    <w:p w:rsidR="00DF039B" w:rsidRPr="00DF039B" w:rsidRDefault="00DF039B" w:rsidP="00DF039B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lastRenderedPageBreak/>
        <w:t>Votre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clé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privée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sert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déverrouiller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messages qui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ont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été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envoyés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Gardez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-la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ne la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partagez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proofErr w:type="gram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jamais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!</w:t>
      </w:r>
      <w:proofErr w:type="gramEnd"/>
    </w:p>
    <w:p w:rsidR="00DF039B" w:rsidRPr="00DF039B" w:rsidRDefault="00DF039B" w:rsidP="00DF039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L'animation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montre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un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téléphone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avec un message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en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cours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d'envoi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. Le message se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transforme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en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code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brouillé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en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plein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vol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puis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se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déchiffre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lorsqu'il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atteint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le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téléphone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du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destinataire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.)</w:t>
      </w:r>
    </w:p>
    <w:p w:rsidR="00DF039B" w:rsidRPr="00DF039B" w:rsidRDefault="00DF039B" w:rsidP="00DF0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DF039B" w:rsidRPr="00DF039B" w:rsidRDefault="00DF039B" w:rsidP="00DF0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Cet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incroyable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système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clés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publiques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privées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ce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qui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garantit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conversations sur de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nombreuses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applications, de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opérations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bancaires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ligne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et de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bien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d'autres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choses encore.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bouclier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invisible qui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protège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monde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numérique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DF039B" w:rsidRPr="00DF039B" w:rsidRDefault="00DF039B" w:rsidP="00DF039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(La scène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revient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à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l'image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marque de la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boîte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à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outils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Texte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à </w:t>
      </w:r>
      <w:proofErr w:type="spellStart"/>
      <w:proofErr w:type="gram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l'écran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«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Sécurisez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Votre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Monde :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Comprendre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le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Chiffrement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Mobile. »)</w:t>
      </w:r>
    </w:p>
    <w:p w:rsidR="00DF039B" w:rsidRPr="00DF039B" w:rsidRDefault="00DF039B" w:rsidP="00DF0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DF039B" w:rsidRPr="00DF039B" w:rsidRDefault="00DF039B" w:rsidP="00DF0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voulez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découvrir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d'autres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moyens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simples de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protéger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proofErr w:type="gram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ligne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?</w:t>
      </w:r>
      <w:proofErr w:type="gram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Jetez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œil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au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reste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notre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boîte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outils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Sécurisez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Monde </w:t>
      </w:r>
      <w:proofErr w:type="gram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» !</w:t>
      </w:r>
      <w:proofErr w:type="gram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Restez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proofErr w:type="gramStart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DF03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!</w:t>
      </w:r>
      <w:proofErr w:type="gramEnd"/>
    </w:p>
    <w:p w:rsidR="00DF039B" w:rsidRPr="00DF039B" w:rsidRDefault="00DF039B" w:rsidP="00DF039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Fondu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au noir avec le logo de la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boîte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à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outils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et les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informations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du site web/de </w:t>
      </w:r>
      <w:proofErr w:type="spellStart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l'application</w:t>
      </w:r>
      <w:proofErr w:type="spellEnd"/>
      <w:r w:rsidRPr="00DF03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.)</w:t>
      </w:r>
    </w:p>
    <w:p w:rsidR="007E45B8" w:rsidRDefault="007E45B8"/>
    <w:sectPr w:rsidR="007E4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F2649"/>
    <w:multiLevelType w:val="multilevel"/>
    <w:tmpl w:val="05FC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39B"/>
    <w:rsid w:val="007E45B8"/>
    <w:rsid w:val="00D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8DDEE8-52C8-49B9-B3F3-0344D7A6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F03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F03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039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F039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F0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9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Adebunmi Akinbo</dc:creator>
  <cp:keywords/>
  <dc:description/>
  <cp:lastModifiedBy>Adebunmi Akinbo</cp:lastModifiedBy>
  <cp:revision>1</cp:revision>
  <dcterms:created xsi:type="dcterms:W3CDTF">2025-11-20T02:39:00Z</dcterms:created>
  <dcterms:modified xsi:type="dcterms:W3CDTF">2025-11-20T02:40:00Z</dcterms:modified>
</cp:coreProperties>
</file>