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120F" w14:textId="5ABE9EAA" w:rsidR="00445BD3" w:rsidRPr="00445BD3" w:rsidRDefault="00445BD3" w:rsidP="00445BD3">
      <w:pPr>
        <w:spacing w:after="120" w:line="240" w:lineRule="auto"/>
        <w:outlineLvl w:val="2"/>
        <w:rPr>
          <w:rFonts w:ascii="Google Sans" w:eastAsia="Times New Roman" w:hAnsi="Google Sans" w:cs="Times New Roman"/>
          <w:b/>
          <w:bCs/>
          <w:color w:val="1B1C1D"/>
          <w:kern w:val="0"/>
          <w:sz w:val="27"/>
          <w:szCs w:val="27"/>
          <w:lang w:val="en-GB" w:eastAsia="en-GB"/>
          <w14:ligatures w14:val="none"/>
        </w:rPr>
      </w:pPr>
      <w:r w:rsidRPr="00445BD3">
        <w:rPr>
          <w:rFonts w:ascii="Google Sans" w:eastAsia="Times New Roman" w:hAnsi="Google Sans" w:cs="Times New Roman"/>
          <w:b/>
          <w:bCs/>
          <w:color w:val="1B1C1D"/>
          <w:kern w:val="0"/>
          <w:sz w:val="27"/>
          <w:szCs w:val="27"/>
          <w:lang w:val="en-GB" w:eastAsia="en-GB"/>
          <w14:ligatures w14:val="none"/>
        </w:rPr>
        <w:t xml:space="preserve">"What is Encryption?" </w:t>
      </w:r>
    </w:p>
    <w:p w14:paraId="3E163D81" w14:textId="7B96CB91" w:rsidR="00445BD3" w:rsidRPr="00D26F7C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D26F7C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Video Title:</w:t>
      </w:r>
      <w:r w:rsidRPr="00D26F7C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  <w:r>
        <w:rPr>
          <w:rFonts w:ascii="Google Sans Text" w:eastAsia="Times New Roman" w:hAnsi="Google Sans Text" w:cs="Times New Roman"/>
          <w:color w:val="17365D" w:themeColor="text2" w:themeShade="BF"/>
          <w:kern w:val="0"/>
          <w:sz w:val="24"/>
          <w:szCs w:val="24"/>
          <w:lang w:val="en-GB" w:eastAsia="en-GB"/>
          <w14:ligatures w14:val="none"/>
        </w:rPr>
        <w:t>What is Encryption?</w:t>
      </w:r>
    </w:p>
    <w:p w14:paraId="764245B7" w14:textId="77777777" w:rsidR="00445BD3" w:rsidRPr="00D26F7C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17365D" w:themeColor="text2" w:themeShade="BF"/>
          <w:kern w:val="0"/>
          <w:sz w:val="24"/>
          <w:szCs w:val="24"/>
          <w:lang w:val="en-GB" w:eastAsia="en-GB"/>
          <w14:ligatures w14:val="none"/>
        </w:rPr>
      </w:pPr>
      <w:r w:rsidRPr="00D26F7C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Target Audience:</w:t>
      </w:r>
      <w:r w:rsidRPr="00D26F7C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D26F7C">
        <w:rPr>
          <w:rFonts w:ascii="Google Sans Text" w:eastAsia="Times New Roman" w:hAnsi="Google Sans Text" w:cs="Times New Roman"/>
          <w:color w:val="17365D" w:themeColor="text2" w:themeShade="BF"/>
          <w:kern w:val="0"/>
          <w:sz w:val="24"/>
          <w:szCs w:val="24"/>
          <w:lang w:val="en-GB" w:eastAsia="en-GB"/>
          <w14:ligatures w14:val="none"/>
        </w:rPr>
        <w:t>Non-technical mobile phone users.</w:t>
      </w:r>
    </w:p>
    <w:p w14:paraId="67798519" w14:textId="77777777" w:rsidR="00445BD3" w:rsidRPr="00D26F7C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17365D" w:themeColor="text2" w:themeShade="BF"/>
          <w:kern w:val="0"/>
          <w:sz w:val="24"/>
          <w:szCs w:val="24"/>
          <w:lang w:val="en-GB" w:eastAsia="en-GB"/>
          <w14:ligatures w14:val="none"/>
        </w:rPr>
      </w:pPr>
      <w:r w:rsidRPr="00D26F7C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Video Length:</w:t>
      </w:r>
      <w:r w:rsidRPr="00D26F7C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D26F7C">
        <w:rPr>
          <w:rFonts w:ascii="Google Sans Text" w:eastAsia="Times New Roman" w:hAnsi="Google Sans Text" w:cs="Times New Roman"/>
          <w:color w:val="17365D" w:themeColor="text2" w:themeShade="BF"/>
          <w:kern w:val="0"/>
          <w:sz w:val="24"/>
          <w:szCs w:val="24"/>
          <w:lang w:val="en-GB" w:eastAsia="en-GB"/>
          <w14:ligatures w14:val="none"/>
        </w:rPr>
        <w:t>Approximately 2-3 minutes</w:t>
      </w:r>
    </w:p>
    <w:p w14:paraId="3BF40798" w14:textId="77777777" w:rsidR="00445BD3" w:rsidRPr="00FB0171" w:rsidRDefault="00445BD3" w:rsidP="00445BD3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FB0171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lang w:val="en-GB" w:eastAsia="en-GB"/>
          <w14:ligatures w14:val="none"/>
        </w:rPr>
        <w:t>Tone:</w:t>
      </w:r>
      <w:r w:rsidRPr="00FB0171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FB0171">
        <w:rPr>
          <w:rFonts w:ascii="Google Sans Text" w:eastAsia="Times New Roman" w:hAnsi="Google Sans Text" w:cs="Times New Roman"/>
          <w:color w:val="1F497D" w:themeColor="text2"/>
          <w:kern w:val="0"/>
          <w:sz w:val="24"/>
          <w:szCs w:val="24"/>
          <w:lang w:val="en-GB" w:eastAsia="en-GB"/>
          <w14:ligatures w14:val="none"/>
        </w:rPr>
        <w:t>Friendly, reassuring, clear, and step-by-step.</w:t>
      </w:r>
    </w:p>
    <w:p w14:paraId="47B4AE24" w14:textId="77777777" w:rsid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5D88A16A" w14:textId="2A66E039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(SCENE START)</w:t>
      </w:r>
    </w:p>
    <w:p w14:paraId="5DA542C9" w14:textId="77777777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(SOUND of light, friendly music fading in and out)</w:t>
      </w:r>
    </w:p>
    <w:p w14:paraId="7734E29C" w14:textId="77777777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28000CB6" w14:textId="5F9BCDD9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[VIDEO]:</w:t>
      </w:r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 xml:space="preserve"> An animated mobile phone appears on a </w:t>
      </w:r>
      <w:proofErr w:type="spellStart"/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>colorful</w:t>
      </w:r>
      <w:proofErr w:type="spellEnd"/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 xml:space="preserve"> background. A simple, friendly character pops up from the screen.</w:t>
      </w:r>
    </w:p>
    <w:p w14:paraId="30069615" w14:textId="77777777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445BD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(Warm, friendly, and calm voice) </w:t>
      </w:r>
    </w:p>
    <w:p w14:paraId="24F466FA" w14:textId="20C4914A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Hey there! Have you ever wondered what happens to your private messages and photos when you send them?</w:t>
      </w:r>
    </w:p>
    <w:p w14:paraId="2C148D7D" w14:textId="77777777" w:rsid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4F1F5BE3" w14:textId="79898732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[VIDEO]:</w:t>
      </w:r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 xml:space="preserve"> An image of a message bubble and a photo icon appear and then float away from the phone. They look a bit vulnerable.</w:t>
      </w:r>
    </w:p>
    <w:p w14:paraId="4770C748" w14:textId="77777777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445BD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0114EFDB" w14:textId="07B86113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In today's world, we share so much of our lives on our phones—from chats with family to important business details.</w:t>
      </w:r>
    </w:p>
    <w:p w14:paraId="1FA74D69" w14:textId="77777777" w:rsid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1B42569D" w14:textId="2B84C5DC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[VIDEO]:</w:t>
      </w:r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 xml:space="preserve"> A glowing, protective shield or bubble forms around the message bubble and photo icon. They now look secure as they float through the air.</w:t>
      </w:r>
    </w:p>
    <w:p w14:paraId="46BAB218" w14:textId="77777777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445BD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5B018566" w14:textId="4C99E388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Think of encryption as a secret code or a magic lock. When you send a message, encryption takes your regular words and scrambles them into a jumbled mess.</w:t>
      </w:r>
    </w:p>
    <w:p w14:paraId="7E442C23" w14:textId="77777777" w:rsid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64678084" w14:textId="7051695E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[VIDEO]:</w:t>
      </w:r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 xml:space="preserve"> A visual representation of "Hello" transforming into a nonsensical string of characters like "Xz#p@k7_!" is shown.</w:t>
      </w:r>
    </w:p>
    <w:p w14:paraId="0F772F90" w14:textId="77777777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445BD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71BA4408" w14:textId="034F2CD2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This scrambled message can only be unlocked and read by the person who has the secret key—your intended recipient. Anyone else who tries to look at it will just see a bunch of random letters and symbols.</w:t>
      </w:r>
    </w:p>
    <w:p w14:paraId="7188A0CE" w14:textId="77777777" w:rsid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11D0DF52" w14:textId="185E37A0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[VIDEO]:</w:t>
      </w:r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 xml:space="preserve"> A second phone appears. The "jumbled" message arrives and is instantly unscrambled back to "Hello" by a digital key.</w:t>
      </w:r>
    </w:p>
    <w:p w14:paraId="3E959566" w14:textId="77777777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445BD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1513FC5F" w14:textId="6A684E6D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This is why it’s so important. Encryption protects your conversations and information from hackers, snoopers, and anyone else who shouldn’t be seeing them.</w:t>
      </w:r>
    </w:p>
    <w:p w14:paraId="5EE59B4F" w14:textId="77777777" w:rsid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3AC5891A" w14:textId="218DFB12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[VIDEO]:</w:t>
      </w:r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 xml:space="preserve"> A line of a few other "phones" appear and try to read the scrambled </w:t>
      </w:r>
      <w:proofErr w:type="gramStart"/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>message, but</w:t>
      </w:r>
      <w:proofErr w:type="gramEnd"/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 xml:space="preserve"> fail. They look confused.</w:t>
      </w:r>
    </w:p>
    <w:p w14:paraId="5BE41C85" w14:textId="77777777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lastRenderedPageBreak/>
        <w:t>NARRATOR:</w:t>
      </w:r>
      <w:r w:rsidRPr="00445BD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472973F3" w14:textId="0B912FD1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It ensures that your private life stays private.</w:t>
      </w:r>
    </w:p>
    <w:p w14:paraId="48313FD4" w14:textId="77777777" w:rsid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1C521263" w14:textId="29840143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[VIDEO]:</w:t>
      </w:r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 xml:space="preserve"> The protective shield around the message and photo grows to encompass all communication flowing between the two phones.</w:t>
      </w:r>
    </w:p>
    <w:p w14:paraId="2BEB228B" w14:textId="77777777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445BD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13982307" w14:textId="3C6C905D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Many apps you already use, like WhatsApp and Signal, use this kind of "end-to-end" encryption automatically. It's working behind the scenes to keep you safe without you even noticing.</w:t>
      </w:r>
    </w:p>
    <w:p w14:paraId="27FE3DF6" w14:textId="77777777" w:rsid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4E848CD3" w14:textId="246A95B6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[VIDEO]:</w:t>
      </w:r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 xml:space="preserve"> Logos for popular messaging apps are shown with a small lock icon next to them.</w:t>
      </w:r>
    </w:p>
    <w:p w14:paraId="404BF115" w14:textId="77777777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445BD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4E1B46DB" w14:textId="7AFC68C3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So, when you see that little lock icon or an "end-to-end encrypted" message, you can feel confident that your information is secure. You're in control of your digital world.</w:t>
      </w:r>
    </w:p>
    <w:p w14:paraId="4AE980BB" w14:textId="77777777" w:rsid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077A0EFD" w14:textId="592711FA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(SOUND of light, friendly music swells and fades out)</w:t>
      </w:r>
    </w:p>
    <w:p w14:paraId="709DA1B3" w14:textId="77777777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[VIDEO]:</w:t>
      </w:r>
      <w:r w:rsidRPr="00445BD3"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  <w:t xml:space="preserve"> The phrase "Secure Your World" appears on screen with a simple, friendly logo.</w:t>
      </w:r>
    </w:p>
    <w:p w14:paraId="6A514D28" w14:textId="77777777" w:rsidR="00445BD3" w:rsidRPr="00445BD3" w:rsidRDefault="00445BD3" w:rsidP="00445BD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445BD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(SCENE END)</w:t>
      </w:r>
    </w:p>
    <w:p w14:paraId="6764A864" w14:textId="77777777" w:rsidR="005C4C00" w:rsidRDefault="005C4C00"/>
    <w:sectPr w:rsidR="005C4C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D3"/>
    <w:rsid w:val="00160929"/>
    <w:rsid w:val="00445BD3"/>
    <w:rsid w:val="004C1EFD"/>
    <w:rsid w:val="005C4C00"/>
    <w:rsid w:val="006036AD"/>
    <w:rsid w:val="006146D7"/>
    <w:rsid w:val="00802A5E"/>
    <w:rsid w:val="00AD13B2"/>
    <w:rsid w:val="00B602C2"/>
    <w:rsid w:val="00CF42AD"/>
    <w:rsid w:val="00D6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6324"/>
  <w15:chartTrackingRefBased/>
  <w15:docId w15:val="{068224AC-C94D-4751-847C-DB54F768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5B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B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B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5B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B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B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B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B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B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B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BD3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2274</Characters>
  <Application>Microsoft Office Word</Application>
  <DocSecurity>0</DocSecurity>
  <Lines>18</Lines>
  <Paragraphs>5</Paragraphs>
  <ScaleCrop>false</ScaleCrop>
  <Company>HP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2</cp:revision>
  <dcterms:created xsi:type="dcterms:W3CDTF">2025-09-23T03:34:00Z</dcterms:created>
  <dcterms:modified xsi:type="dcterms:W3CDTF">2025-09-23T04:08:00Z</dcterms:modified>
</cp:coreProperties>
</file>